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EA" w:rsidRPr="00DB1E65" w:rsidRDefault="001B65A3" w:rsidP="008E24E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Опросный лист №1</w:t>
      </w:r>
    </w:p>
    <w:tbl>
      <w:tblPr>
        <w:tblStyle w:val="a3"/>
        <w:tblW w:w="10283" w:type="dxa"/>
        <w:tblLook w:val="04A0"/>
      </w:tblPr>
      <w:tblGrid>
        <w:gridCol w:w="3252"/>
        <w:gridCol w:w="2194"/>
        <w:gridCol w:w="1182"/>
        <w:gridCol w:w="2166"/>
        <w:gridCol w:w="1489"/>
      </w:tblGrid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Действия педагога-воспитателя</w:t>
            </w:r>
          </w:p>
        </w:tc>
        <w:tc>
          <w:tcPr>
            <w:tcW w:w="2194" w:type="dxa"/>
          </w:tcPr>
          <w:p w:rsidR="008E24E7" w:rsidRPr="00DB1E65" w:rsidRDefault="001B65A3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Считаю необходимым</w:t>
            </w:r>
          </w:p>
        </w:tc>
        <w:tc>
          <w:tcPr>
            <w:tcW w:w="1182" w:type="dxa"/>
          </w:tcPr>
          <w:p w:rsidR="008E24E7" w:rsidRPr="00DB1E65" w:rsidRDefault="001B65A3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Считаю важным</w:t>
            </w:r>
          </w:p>
        </w:tc>
        <w:tc>
          <w:tcPr>
            <w:tcW w:w="2166" w:type="dxa"/>
          </w:tcPr>
          <w:p w:rsidR="001B65A3" w:rsidRDefault="001B65A3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Считаю </w:t>
            </w:r>
          </w:p>
          <w:p w:rsidR="008E24E7" w:rsidRPr="00DB1E65" w:rsidRDefault="001B65A3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необязательным</w:t>
            </w:r>
          </w:p>
        </w:tc>
        <w:tc>
          <w:tcPr>
            <w:tcW w:w="1489" w:type="dxa"/>
          </w:tcPr>
          <w:p w:rsidR="008E24E7" w:rsidRPr="00DB1E65" w:rsidRDefault="001B65A3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Считаю ненужным</w:t>
            </w: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Равноправное общение с детьми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</w:t>
            </w:r>
            <w:proofErr w:type="spellStart"/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DB1E65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ученику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Проявление непременного доверия к возможностям и способностям ученика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Принятие ученика как личности, невзирая на соотношение его достоинств и недостатков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Оценивание не личности ученика, а его поступков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Открытое предъявление учащимся своих нравственных убеждений, ценностей, интересов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Сотрудничество с детьми в достижении общих целей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8.Создание воспитывающих ситуаций в различных видах деятельности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9. Создание ситуации успеха для каждого ученика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10. Организация конструктивного конфликта в целях развития личности и коллектива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11. Активизация воспитательного потенциала урока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12. Поддержка школьников как субъектов самоуправления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13. Отказ от вмешательства в то, что дети предпочитают делать сами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8E24E7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14. Поддержка процесса самопознания ученика</w:t>
            </w:r>
          </w:p>
          <w:p w:rsidR="004C29E9" w:rsidRPr="00DB1E65" w:rsidRDefault="004C29E9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4C29E9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15. Предоставление реальных возможностей для самореализации и самоопределения ученика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4C29E9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16. Принятие воспитывающего влияния детей на педагога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4C29E9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17. Честное, самокритичное отношение к своим успехам и неудачам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E7" w:rsidRPr="00DB1E65" w:rsidTr="008E24E7">
        <w:tc>
          <w:tcPr>
            <w:tcW w:w="3252" w:type="dxa"/>
          </w:tcPr>
          <w:p w:rsidR="008E24E7" w:rsidRPr="00DB1E65" w:rsidRDefault="004C29E9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18. Забота о своём личностном росте, развитии духовности</w:t>
            </w:r>
          </w:p>
        </w:tc>
        <w:tc>
          <w:tcPr>
            <w:tcW w:w="2194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E24E7" w:rsidRPr="00DB1E65" w:rsidRDefault="008E24E7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9E9" w:rsidRPr="00DB1E65" w:rsidTr="008E24E7">
        <w:tc>
          <w:tcPr>
            <w:tcW w:w="3252" w:type="dxa"/>
          </w:tcPr>
          <w:p w:rsidR="004C29E9" w:rsidRPr="00DB1E65" w:rsidRDefault="004C29E9" w:rsidP="000B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19.Забота о своём физическом и психическом здоровье</w:t>
            </w:r>
          </w:p>
        </w:tc>
        <w:tc>
          <w:tcPr>
            <w:tcW w:w="2194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9E9" w:rsidRPr="00DB1E65" w:rsidTr="008E24E7">
        <w:tc>
          <w:tcPr>
            <w:tcW w:w="3252" w:type="dxa"/>
          </w:tcPr>
          <w:p w:rsidR="004C29E9" w:rsidRPr="00DB1E65" w:rsidRDefault="004C29E9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20. Расширение и углубление своих профессиональных знаний и умений в сфере воспитания</w:t>
            </w:r>
          </w:p>
        </w:tc>
        <w:tc>
          <w:tcPr>
            <w:tcW w:w="2194" w:type="dxa"/>
          </w:tcPr>
          <w:p w:rsidR="004C29E9" w:rsidRPr="00DB1E65" w:rsidRDefault="004C29E9" w:rsidP="004C2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9E9" w:rsidRPr="00DB1E65" w:rsidTr="008E24E7">
        <w:tc>
          <w:tcPr>
            <w:tcW w:w="3252" w:type="dxa"/>
          </w:tcPr>
          <w:p w:rsidR="004C29E9" w:rsidRPr="00DB1E65" w:rsidRDefault="004C29E9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21. Постоянный самоанализ своей воспитательной деятельности</w:t>
            </w:r>
          </w:p>
        </w:tc>
        <w:tc>
          <w:tcPr>
            <w:tcW w:w="2194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9E9" w:rsidRPr="00DB1E65" w:rsidTr="008E24E7">
        <w:tc>
          <w:tcPr>
            <w:tcW w:w="3252" w:type="dxa"/>
          </w:tcPr>
          <w:p w:rsidR="004C29E9" w:rsidRPr="00DB1E65" w:rsidRDefault="004C29E9" w:rsidP="008E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22. Совершенствование</w:t>
            </w:r>
            <w:r w:rsidR="00094B9D" w:rsidRPr="00DB1E65">
              <w:rPr>
                <w:rFonts w:ascii="Times New Roman" w:hAnsi="Times New Roman" w:cs="Times New Roman"/>
                <w:sz w:val="20"/>
                <w:szCs w:val="20"/>
              </w:rPr>
              <w:t xml:space="preserve"> своих знаний о детской, подростковой, </w:t>
            </w:r>
            <w:r w:rsidR="00094B9D" w:rsidRPr="00DB1E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молодёжной субкультурах</w:t>
            </w:r>
          </w:p>
        </w:tc>
        <w:tc>
          <w:tcPr>
            <w:tcW w:w="2194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9E9" w:rsidRPr="00DB1E65" w:rsidTr="008E24E7">
        <w:tc>
          <w:tcPr>
            <w:tcW w:w="3252" w:type="dxa"/>
          </w:tcPr>
          <w:p w:rsidR="004C29E9" w:rsidRPr="00DB1E65" w:rsidRDefault="00094B9D" w:rsidP="0009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 Осмысление своей деятельности в контексте воспитательного процесса ОУ</w:t>
            </w:r>
          </w:p>
        </w:tc>
        <w:tc>
          <w:tcPr>
            <w:tcW w:w="2194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9E9" w:rsidRPr="00DB1E65" w:rsidTr="008E24E7">
        <w:tc>
          <w:tcPr>
            <w:tcW w:w="3252" w:type="dxa"/>
          </w:tcPr>
          <w:p w:rsidR="004C29E9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24. Деятельное участие в педагогическом самоуправлении</w:t>
            </w:r>
          </w:p>
        </w:tc>
        <w:tc>
          <w:tcPr>
            <w:tcW w:w="2194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4C29E9" w:rsidRPr="00DB1E65" w:rsidRDefault="004C29E9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B9D" w:rsidRPr="00DB1E65" w:rsidTr="008E24E7">
        <w:tc>
          <w:tcPr>
            <w:tcW w:w="3252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25. Проявление интереса к профессиональной деятельности коллег</w:t>
            </w:r>
          </w:p>
        </w:tc>
        <w:tc>
          <w:tcPr>
            <w:tcW w:w="2194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B9D" w:rsidRPr="00DB1E65" w:rsidTr="008E24E7">
        <w:tc>
          <w:tcPr>
            <w:tcW w:w="3252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26. Обеспечение нравственной атмосферы</w:t>
            </w:r>
          </w:p>
        </w:tc>
        <w:tc>
          <w:tcPr>
            <w:tcW w:w="2194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B9D" w:rsidRPr="00DB1E65" w:rsidTr="008E24E7">
        <w:tc>
          <w:tcPr>
            <w:tcW w:w="3252" w:type="dxa"/>
          </w:tcPr>
          <w:p w:rsidR="00094B9D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27. Открытое обсуждение с коллегами профессиональных проблем</w:t>
            </w:r>
          </w:p>
        </w:tc>
        <w:tc>
          <w:tcPr>
            <w:tcW w:w="2194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B9D" w:rsidRPr="00DB1E65" w:rsidTr="008E24E7">
        <w:tc>
          <w:tcPr>
            <w:tcW w:w="3252" w:type="dxa"/>
          </w:tcPr>
          <w:p w:rsidR="00094B9D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28. Предоставление возможности другим педагогам знакомится с его опытом</w:t>
            </w:r>
          </w:p>
        </w:tc>
        <w:tc>
          <w:tcPr>
            <w:tcW w:w="2194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B9D" w:rsidRPr="00DB1E65" w:rsidTr="008E24E7">
        <w:tc>
          <w:tcPr>
            <w:tcW w:w="3252" w:type="dxa"/>
          </w:tcPr>
          <w:p w:rsidR="00094B9D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29. Помощь молодым педагогам, учителям-новичкам</w:t>
            </w:r>
          </w:p>
        </w:tc>
        <w:tc>
          <w:tcPr>
            <w:tcW w:w="2194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B9D" w:rsidRPr="00DB1E65" w:rsidTr="008E24E7">
        <w:tc>
          <w:tcPr>
            <w:tcW w:w="3252" w:type="dxa"/>
          </w:tcPr>
          <w:p w:rsidR="00094B9D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30. Проявление интереса к жизни ученика в семье</w:t>
            </w:r>
          </w:p>
        </w:tc>
        <w:tc>
          <w:tcPr>
            <w:tcW w:w="2194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B9D" w:rsidRPr="00DB1E65" w:rsidTr="00743581">
        <w:trPr>
          <w:trHeight w:val="1430"/>
        </w:trPr>
        <w:tc>
          <w:tcPr>
            <w:tcW w:w="3252" w:type="dxa"/>
          </w:tcPr>
          <w:p w:rsidR="00094B9D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31. Проявление постоянного интереса к внешкольным делам и занятиям ученика</w:t>
            </w:r>
          </w:p>
        </w:tc>
        <w:tc>
          <w:tcPr>
            <w:tcW w:w="2194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094B9D" w:rsidRPr="00DB1E65" w:rsidRDefault="00094B9D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581" w:rsidRPr="00DB1E65" w:rsidTr="008E24E7">
        <w:tc>
          <w:tcPr>
            <w:tcW w:w="325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32. Поддержка положительной направленности семейного воспитания ученика</w:t>
            </w:r>
          </w:p>
        </w:tc>
        <w:tc>
          <w:tcPr>
            <w:tcW w:w="2194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581" w:rsidRPr="00DB1E65" w:rsidTr="008E24E7">
        <w:tc>
          <w:tcPr>
            <w:tcW w:w="325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33. Защита интересов и прав ученика, оказавшегося в конфликте с родителями</w:t>
            </w:r>
          </w:p>
        </w:tc>
        <w:tc>
          <w:tcPr>
            <w:tcW w:w="2194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581" w:rsidRPr="00DB1E65" w:rsidTr="008E24E7">
        <w:tc>
          <w:tcPr>
            <w:tcW w:w="325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34. Повышение педагогической культуры родителей своих воспитанников</w:t>
            </w:r>
          </w:p>
        </w:tc>
        <w:tc>
          <w:tcPr>
            <w:tcW w:w="2194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581" w:rsidRPr="00DB1E65" w:rsidTr="008E24E7">
        <w:tc>
          <w:tcPr>
            <w:tcW w:w="325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 xml:space="preserve">35. Взаимодействие в решении воспитательных задач с соц. педагогом, психологом, </w:t>
            </w:r>
            <w:proofErr w:type="spellStart"/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аботником</w:t>
            </w:r>
            <w:proofErr w:type="spellEnd"/>
          </w:p>
        </w:tc>
        <w:tc>
          <w:tcPr>
            <w:tcW w:w="2194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581" w:rsidRPr="00DB1E65" w:rsidTr="008E24E7">
        <w:tc>
          <w:tcPr>
            <w:tcW w:w="325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65">
              <w:rPr>
                <w:rFonts w:ascii="Times New Roman" w:hAnsi="Times New Roman" w:cs="Times New Roman"/>
                <w:sz w:val="20"/>
                <w:szCs w:val="20"/>
              </w:rPr>
              <w:t>36. Защита и поддержка ученика, оказавшегося в неблагоприятной социальной ситуации</w:t>
            </w:r>
          </w:p>
        </w:tc>
        <w:tc>
          <w:tcPr>
            <w:tcW w:w="2194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743581" w:rsidRPr="00DB1E65" w:rsidRDefault="00743581" w:rsidP="008E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4E7" w:rsidRPr="00DB1E65" w:rsidRDefault="008E24E7" w:rsidP="008E24E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E24E7" w:rsidRPr="00DB1E65" w:rsidSect="006E15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E73"/>
    <w:multiLevelType w:val="hybridMultilevel"/>
    <w:tmpl w:val="B4D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24E7"/>
    <w:rsid w:val="00094B9D"/>
    <w:rsid w:val="001B65A3"/>
    <w:rsid w:val="004A406C"/>
    <w:rsid w:val="004C29E9"/>
    <w:rsid w:val="006E15EA"/>
    <w:rsid w:val="00743581"/>
    <w:rsid w:val="008448FF"/>
    <w:rsid w:val="008E24E7"/>
    <w:rsid w:val="00A002B0"/>
    <w:rsid w:val="00B52383"/>
    <w:rsid w:val="00DB1E65"/>
    <w:rsid w:val="00D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DFBF-8691-4F58-83E8-955D886D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2014-01-13T09:38:00Z</cp:lastPrinted>
  <dcterms:created xsi:type="dcterms:W3CDTF">2014-01-13T05:52:00Z</dcterms:created>
  <dcterms:modified xsi:type="dcterms:W3CDTF">2014-01-22T11:45:00Z</dcterms:modified>
</cp:coreProperties>
</file>